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季度南海区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西樵镇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积分入户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分数及名单公示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季度南海区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西樵镇</w:t>
      </w:r>
      <w:r>
        <w:rPr>
          <w:rFonts w:hint="eastAsia" w:ascii="仿宋_GB2312" w:hAnsi="仿宋_GB2312" w:eastAsia="仿宋_GB2312" w:cs="仿宋_GB2312"/>
          <w:sz w:val="32"/>
          <w:szCs w:val="32"/>
        </w:rPr>
        <w:t>新市民积分入户积分汇总工作已完成，根据《佛山市新市民积分制服务管理办法》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（佛府办〔201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《关于202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年度南海区积分入户指标数和分配方案的通知》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该季度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镇入户指标数为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35个。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本着公平、公正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的原则，现将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2021年第一季度南海区西樵镇</w:t>
      </w:r>
      <w:r>
        <w:rPr>
          <w:rFonts w:hint="eastAsia" w:ascii="仿宋_GB2312" w:hAnsi="仿宋_GB2312" w:eastAsia="仿宋_GB2312" w:cs="仿宋_GB2312"/>
          <w:sz w:val="32"/>
          <w:szCs w:val="32"/>
        </w:rPr>
        <w:t>新市民积分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分数及名单予以公示，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市民可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关注“南海政法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社会善治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”和“融和西樵”微信公众号或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登陆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  <w:lang w:eastAsia="zh-CN"/>
        </w:rPr>
        <w:t>“南海政法网”（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http://zfw.nanhai.gov.cn）、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佛山市南海区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西樵镇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政府网中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。公示期间如有异议，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请于公示期工作时间内（周一至周五，上午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8:30-12:00，下午14:30-17:30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镇积分办（电话：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86803501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）提出，经受理核实确属错漏的将予以更正并通告。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right="0" w:rightChars="0" w:hanging="960" w:hangingChars="3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right="0" w:rightChars="0" w:hanging="960" w:hangingChars="3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附件：2021年第一季度南海区西樵镇新市民积分入户分数及名单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南海区西樵镇积分办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2021年4月19日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2021年第一季度南海区西樵镇新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市民积分入户分数及名单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935"/>
        <w:gridCol w:w="2010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尹海石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尹紫灵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尹子豪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潘彐花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吴泠玲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吴恋枝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黄展鸿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黄展辉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黄晓慧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蓝小玲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曾丽春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范婷婷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陈耀群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陈雨茜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莫淑欣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秦凯煜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王会林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王佳曦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曾繁华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曾礼睿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黎小蓓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周蕊希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邹菊华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赵子卿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赵子奕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曾素萍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蔡家琦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蔡宝琦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熊志琴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高敏婧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高敏峻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陈云霞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李钥瑶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梁美朵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刘振业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刘玲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袁华婵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袁子雅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苏趣簪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严靖涵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曾珊珊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彭婵娟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卓何琴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吴卓骏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李娟坚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袁志昊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袁欣怡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袁欣钰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姚晓君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吴玥彤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林国勇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姚映平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林浩阳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林甜甜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李时珍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李子轩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郑辉先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周欣宜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陈珊珊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李佐伊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郑家恩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官细花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谢金熠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谢瀚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李远云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李智轩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谌乐辉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谌紫轩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王秀美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王豪威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王豪欣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王豪盛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翁晓霞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张霆锋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黄珊珊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陈雨曼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常芹香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黄维依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甘玉龙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陈思琪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陈业玲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袁梦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陈永华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邓紫晴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邓紫萱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谢小青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谢宇豪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梁海球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游航睿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许新妹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张美萱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刘湖莲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黄悦淇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黄悦可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张志琼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张钟尊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李影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张紫璇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张梓阳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邱树君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李欣妍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李可儿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钟女云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李雅萱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李承骏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谭煜科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谭华钊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蒙小慧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朱鑫乐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岑达妃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严雨沿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官贵宾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官洋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胡美艳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张定橙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宣颖华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陈秋欢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罗圣乐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罗圣鸿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黄文霞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陈宇轩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陈宇博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陈宇朸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刘美兰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丁一晨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徐胜全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139.59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47769BF"/>
    <w:rsid w:val="05C41587"/>
    <w:rsid w:val="07BE7855"/>
    <w:rsid w:val="081C73F3"/>
    <w:rsid w:val="086E02A8"/>
    <w:rsid w:val="0CC43AC1"/>
    <w:rsid w:val="0D043719"/>
    <w:rsid w:val="0D20140C"/>
    <w:rsid w:val="0DE149FA"/>
    <w:rsid w:val="0FBC3CA5"/>
    <w:rsid w:val="102C318F"/>
    <w:rsid w:val="11244818"/>
    <w:rsid w:val="147F7E7F"/>
    <w:rsid w:val="16D53736"/>
    <w:rsid w:val="170C70C4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20D51004"/>
    <w:rsid w:val="21BB74FB"/>
    <w:rsid w:val="22562DD9"/>
    <w:rsid w:val="22692FCE"/>
    <w:rsid w:val="231D2A54"/>
    <w:rsid w:val="24EB0A92"/>
    <w:rsid w:val="250B1461"/>
    <w:rsid w:val="2BEA270C"/>
    <w:rsid w:val="2E54383E"/>
    <w:rsid w:val="306A7A8C"/>
    <w:rsid w:val="32C42098"/>
    <w:rsid w:val="33F30A9A"/>
    <w:rsid w:val="34EA46F8"/>
    <w:rsid w:val="38605250"/>
    <w:rsid w:val="390159EA"/>
    <w:rsid w:val="39454396"/>
    <w:rsid w:val="3B324CCD"/>
    <w:rsid w:val="3B57236D"/>
    <w:rsid w:val="3E0B634C"/>
    <w:rsid w:val="3E243068"/>
    <w:rsid w:val="3F0B73A1"/>
    <w:rsid w:val="3F2737EA"/>
    <w:rsid w:val="40DF7974"/>
    <w:rsid w:val="416A1853"/>
    <w:rsid w:val="43CF05A0"/>
    <w:rsid w:val="48236158"/>
    <w:rsid w:val="4A5F0B36"/>
    <w:rsid w:val="4A6B32AF"/>
    <w:rsid w:val="4C71514D"/>
    <w:rsid w:val="4D0F4F2E"/>
    <w:rsid w:val="4E157DA2"/>
    <w:rsid w:val="4E777244"/>
    <w:rsid w:val="4FB0255D"/>
    <w:rsid w:val="52DF0834"/>
    <w:rsid w:val="53E11AB7"/>
    <w:rsid w:val="55E43957"/>
    <w:rsid w:val="58F9415D"/>
    <w:rsid w:val="595E40FF"/>
    <w:rsid w:val="5C3368BC"/>
    <w:rsid w:val="5F02702D"/>
    <w:rsid w:val="5F5E408D"/>
    <w:rsid w:val="6009435C"/>
    <w:rsid w:val="61BF189E"/>
    <w:rsid w:val="62084C7A"/>
    <w:rsid w:val="62C178F8"/>
    <w:rsid w:val="634234CD"/>
    <w:rsid w:val="64376163"/>
    <w:rsid w:val="64BD2F36"/>
    <w:rsid w:val="65A42BC7"/>
    <w:rsid w:val="667C49CB"/>
    <w:rsid w:val="674820E5"/>
    <w:rsid w:val="68635EEA"/>
    <w:rsid w:val="69470EF5"/>
    <w:rsid w:val="6A4B183A"/>
    <w:rsid w:val="6C601DD8"/>
    <w:rsid w:val="6C9F0964"/>
    <w:rsid w:val="6D3478E2"/>
    <w:rsid w:val="6D955D48"/>
    <w:rsid w:val="6E684CBE"/>
    <w:rsid w:val="6EB93CAE"/>
    <w:rsid w:val="706E655F"/>
    <w:rsid w:val="723766E1"/>
    <w:rsid w:val="729D51A0"/>
    <w:rsid w:val="76355CFE"/>
    <w:rsid w:val="76EA07FD"/>
    <w:rsid w:val="7B4F06A6"/>
    <w:rsid w:val="7C3E392A"/>
    <w:rsid w:val="7CA1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西樵流管局</cp:lastModifiedBy>
  <cp:lastPrinted>2021-01-14T01:16:00Z</cp:lastPrinted>
  <dcterms:modified xsi:type="dcterms:W3CDTF">2021-04-16T08:41:35Z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